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BASKETBALL GAME DAY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MELCHER-DALLAS 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HIGH SCHOOL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rFonts w:ascii="Calibri" w:cs="Calibri" w:eastAsia="Calibri" w:hAnsi="Calibri"/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vertAlign w:val="baseline"/>
          <w:rtl w:val="0"/>
        </w:rPr>
        <w:t xml:space="preserve">Bus Parking: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u w:val="single"/>
          <w:rtl w:val="0"/>
        </w:rPr>
        <w:t xml:space="preserve">West side of High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let athletes off in front of the school, west side, unless you arrive before 4:00. If you do arrive before 4:00, Let the athletes off at the East entrance of the gym.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6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Officials park in front of the High School on the West side as far to the South as you can. Call me upon arrival and I will let you in the southwest doors.  (641-218-4336)</w:t>
      </w:r>
    </w:p>
    <w:p w:rsidR="00000000" w:rsidDel="00000000" w:rsidP="00000000" w:rsidRDefault="00000000" w:rsidRPr="00000000" w14:paraId="00000007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JV Officials - Ethan Gordan and Spencer Hintz</w:t>
      </w:r>
    </w:p>
    <w:p w:rsidR="00000000" w:rsidDel="00000000" w:rsidP="00000000" w:rsidRDefault="00000000" w:rsidRPr="00000000" w14:paraId="00000008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Varsity Officials - Roger George, Ethan Gordan, Spencer Hintz</w:t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Games</w:t>
      </w:r>
    </w:p>
    <w:p w:rsidR="00000000" w:rsidDel="00000000" w:rsidP="00000000" w:rsidRDefault="00000000" w:rsidRPr="00000000" w14:paraId="0000000A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Boys 4:30 - Officials - Adam Wadle and JP Richardson</w:t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Varsity Girls 6:00 - Officials - Dan Hoyka, Spencer Hoyka, and Robert Myers</w:t>
      </w:r>
    </w:p>
    <w:p w:rsidR="00000000" w:rsidDel="00000000" w:rsidP="00000000" w:rsidRDefault="00000000" w:rsidRPr="00000000" w14:paraId="0000000C">
      <w:pPr>
        <w:numPr>
          <w:ilvl w:val="0"/>
          <w:numId w:val="4"/>
        </w:numPr>
        <w:ind w:left="72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Varsity Boys 7:30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3"/>
          <w:numId w:val="4"/>
        </w:numPr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Accommodations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Officials: 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Sammy’s Room - Social Worker Office in the Old Addition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Visitor Locker Rooms: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u w:val="no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Boys Colo Nesco - Varsity Boys Locker Room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Boys Varsity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Boys Locker Room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  <w:tab/>
        <w:tab/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Girls Varsity –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JH Girls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Locker Room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b w:val="1"/>
          <w:bCs w:val="1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Game Time Schedule</w:t>
      </w:r>
    </w:p>
    <w:p w:rsidR="00000000" w:rsidDel="00000000" w:rsidP="00000000" w:rsidRDefault="00000000" w:rsidRPr="00000000" w14:paraId="00000014">
      <w:pPr>
        <w:ind w:firstLine="720"/>
        <w:rPr>
          <w:rFonts w:ascii="Calibri" w:cs="Calibri" w:eastAsia="Calibri" w:hAnsi="Calibri"/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4:30 </w:t>
        <w:tab/>
        <w:t xml:space="preserve">JV Boys Game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72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5: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30*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  <w:t xml:space="preserve">Varsity Girls Basketball Warm-up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5:55</w:t>
        <w:tab/>
        <w:t xml:space="preserve">Introductions - Starting Lineup, National Anthem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–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6:00</w:t>
        <w:tab/>
        <w:t xml:space="preserve">Varsity Girls Basketball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2520"/>
        </w:tabs>
        <w:ind w:left="720" w:firstLine="72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10:00 (Please give the officials the stopwatch at halftime to keep track of the time.)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7:1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5*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ab/>
        <w:t xml:space="preserve">Varsity Boys Basketball Warm-up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7:25*</w:t>
        <w:tab/>
        <w:t xml:space="preserve">Introductions - Starting Lineup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7:30*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Varsity Boys Basketball Game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2520"/>
        </w:tabs>
        <w:ind w:left="720" w:firstLine="720"/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:10:00 (Please give the officials the stopwatch at halftime to keep track of the time.)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Halftime 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Please have an assistant coach/manager aware of the time remaining at half-time.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Please give the officials the stopwatch at halftime to keep track of the time.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Admission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BGC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&amp; IHSAA Administrator passes are the only accepted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guest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 passes.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Home passes accepted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$5 admission</w:t>
      </w:r>
    </w:p>
    <w:p w:rsidR="00000000" w:rsidDel="00000000" w:rsidP="00000000" w:rsidRDefault="00000000" w:rsidRPr="00000000" w14:paraId="00000024">
      <w:pPr>
        <w:rPr>
          <w:rFonts w:ascii="Calibri" w:cs="Calibri" w:eastAsia="Calibri" w:hAnsi="Calibri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vertAlign w:val="baseline"/>
          <w:rtl w:val="0"/>
        </w:rPr>
        <w:t xml:space="preserve">Contact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ind w:left="720" w:hanging="360"/>
        <w:rPr>
          <w:rFonts w:ascii="Calibri" w:cs="Calibri" w:eastAsia="Calibri" w:hAnsi="Calibri"/>
          <w:sz w:val="24"/>
          <w:szCs w:val="24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Jim Crozier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hyperlink r:id="rId6">
        <w:r w:rsidDel="00000000" w:rsidR="00000000" w:rsidRPr="00000000">
          <w:rPr>
            <w:rFonts w:ascii="Calibri" w:cs="Calibri" w:eastAsia="Calibri" w:hAnsi="Calibri"/>
            <w:color w:val="1155cc"/>
            <w:sz w:val="24"/>
            <w:szCs w:val="24"/>
            <w:u w:val="single"/>
            <w:rtl w:val="0"/>
          </w:rPr>
          <w:t xml:space="preserve">crozierj@mlecher-dallas.k12.ia.us</w:t>
        </w:r>
      </w:hyperlink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vertAlign w:val="baseline"/>
          <w:rtl w:val="0"/>
        </w:rPr>
        <w:t xml:space="preserve">,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641-218-4336</w:t>
      </w:r>
    </w:p>
    <w:p w:rsidR="00000000" w:rsidDel="00000000" w:rsidP="00000000" w:rsidRDefault="00000000" w:rsidRPr="00000000" w14:paraId="00000026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0" w:firstLine="0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*Approximate times</w:t>
      </w:r>
    </w:p>
    <w:sectPr>
      <w:headerReference r:id="rId7" w:type="default"/>
      <w:pgSz w:h="15840" w:w="12240" w:orient="portrait"/>
      <w:pgMar w:bottom="864" w:top="3245" w:left="878" w:right="87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  <w:font w:name="Courier New"/>
  <w:font w:name="Lucida San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  <w:tab w:val="left" w:leader="none" w:pos="4180"/>
      </w:tabs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</w:t>
    </w:r>
    <w:r w:rsidDel="00000000" w:rsidR="00000000" w:rsidRPr="00000000">
      <w:rPr/>
      <w:drawing>
        <wp:inline distB="114300" distT="114300" distL="114300" distR="114300">
          <wp:extent cx="882485" cy="882485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82485" cy="8824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685800</wp:posOffset>
              </wp:positionV>
              <wp:extent cx="6629400" cy="1158720"/>
              <wp:effectExtent b="0" l="0" r="0" t="0"/>
              <wp:wrapNone/>
              <wp:docPr id="2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2031300" y="3360900"/>
                        <a:ext cx="6629400" cy="1158720"/>
                        <a:chOff x="2031300" y="3360900"/>
                        <a:chExt cx="6648450" cy="1161150"/>
                      </a:xfrm>
                    </wpg:grpSpPr>
                    <wpg:grpSp>
                      <wpg:cNvGrpSpPr/>
                      <wpg:grpSpPr>
                        <a:xfrm>
                          <a:off x="2031300" y="3379950"/>
                          <a:ext cx="6629400" cy="800100"/>
                          <a:chOff x="935" y="1713"/>
                          <a:chExt cx="10440" cy="126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935" y="1713"/>
                            <a:ext cx="10425" cy="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5" name="Shape 5"/>
                        <wps:spPr>
                          <a:xfrm>
                            <a:off x="4910" y="2028"/>
                            <a:ext cx="4688" cy="945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6" name="Shape 6"/>
                        <wps:spPr>
                          <a:xfrm>
                            <a:off x="3995" y="1713"/>
                            <a:ext cx="7380" cy="742"/>
                          </a:xfrm>
                          <a:prstGeom prst="rect">
                            <a:avLst/>
                          </a:prstGeom>
                          <a:solidFill>
                            <a:srgbClr val="7F7F7F"/>
                          </a:solidFill>
                          <a:ln cap="flat" cmpd="sng" w="381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/>
                        <wps:cNvPr id="7" name="Shape 7"/>
                        <wps:spPr>
                          <a:xfrm>
                            <a:off x="935" y="2051"/>
                            <a:ext cx="9915" cy="397"/>
                          </a:xfrm>
                          <a:prstGeom prst="roundRect">
                            <a:avLst>
                              <a:gd fmla="val 16667" name="adj"/>
                            </a:avLst>
                          </a:prstGeom>
                          <a:solidFill>
                            <a:srgbClr val="5B0F00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grpSp>
                    <wps:wsp>
                      <wps:cNvSpPr txBox="1"/>
                      <wps:cNvPr id="8" name="Shape 8"/>
                      <wps:spPr>
                        <a:xfrm>
                          <a:off x="3386825" y="3501450"/>
                          <a:ext cx="5103000" cy="102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ffffff"/>
                                <w:sz w:val="28"/>
                                <w:vertAlign w:val="baseline"/>
                              </w:rPr>
                              <w:t xml:space="preserve">Melcher-Dallas Community Schools</w:t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38101</wp:posOffset>
              </wp:positionH>
              <wp:positionV relativeFrom="paragraph">
                <wp:posOffset>685800</wp:posOffset>
              </wp:positionV>
              <wp:extent cx="6629400" cy="1158720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629400" cy="115872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7"/>
        <w:tab w:val="left" w:leader="none" w:pos="418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mc:AlternateContent>
        <mc:Choice Requires="wpg"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8633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761675" y="3549178"/>
                        <a:ext cx="3168650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1"/>
                              <w:i w:val="1"/>
                              <w:smallCaps w:val="0"/>
                              <w:strike w:val="0"/>
                              <w:color w:val="5b0f00"/>
                              <w:sz w:val="52"/>
                              <w:vertAlign w:val="baseline"/>
                            </w:rPr>
                            <w:t xml:space="preserve">Saints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5b0f00"/>
                              <w:sz w:val="52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36576" distT="36576" distL="36576" distR="36576" hidden="0" layoutInCell="1" locked="0" relativeHeight="0" simplePos="0">
              <wp:simplePos x="0" y="0"/>
              <wp:positionH relativeFrom="page">
                <wp:posOffset>2989263</wp:posOffset>
              </wp:positionH>
              <wp:positionV relativeFrom="page">
                <wp:posOffset>606743</wp:posOffset>
              </wp:positionV>
              <wp:extent cx="3178175" cy="86332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8175" cy="863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Lucida Sans" w:cs="Lucida Sans" w:eastAsia="Lucida Sans" w:hAnsi="Lucida Sans"/>
      <w:b w:val="1"/>
      <w:bCs w:val="1"/>
      <w:i w:val="0"/>
      <w:iCs w:val="0"/>
      <w:smallCaps w:val="0"/>
      <w:strike w:val="0"/>
      <w:color w:val="ffffff"/>
      <w:sz w:val="28"/>
      <w:szCs w:val="2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i w:val="1"/>
      <w:iCs w:val="1"/>
      <w:sz w:val="28"/>
      <w:szCs w:val="28"/>
      <w:vertAlign w:val="baseline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bCs w:val="1"/>
      <w:sz w:val="28"/>
      <w:szCs w:val="28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rFonts w:ascii="Calibri" w:cs="Calibri" w:eastAsia="Calibri" w:hAnsi="Calibri"/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crozierj@mlecher-dallas.k12.ia.us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TC060874441033</vt:lpwstr>
  </property>
</Properties>
</file>